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黑体" w:hAnsi="黑体" w:eastAsia="黑体" w:cs="Times New Roman"/>
          <w:b/>
          <w:bCs/>
          <w:sz w:val="32"/>
          <w:szCs w:val="32"/>
          <w:lang w:val="en-US" w:eastAsia="zh-CN"/>
        </w:rPr>
      </w:pPr>
      <w:r>
        <w:rPr>
          <w:rFonts w:hint="eastAsia" w:ascii="黑体" w:hAnsi="黑体" w:eastAsia="黑体" w:cs="Times New Roman"/>
          <w:b/>
          <w:bCs/>
          <w:sz w:val="32"/>
          <w:szCs w:val="32"/>
        </w:rPr>
        <w:t>二、章程</w:t>
      </w:r>
    </w:p>
    <w:p>
      <w:pPr>
        <w:pStyle w:val="4"/>
        <w:bidi w:val="0"/>
        <w:ind w:firstLine="482" w:firstLineChars="100"/>
        <w:jc w:val="center"/>
        <w:rPr>
          <w:rFonts w:hint="eastAsia"/>
          <w:sz w:val="48"/>
          <w:szCs w:val="48"/>
          <w:lang w:eastAsia="zh-CN"/>
        </w:rPr>
      </w:pPr>
      <w:bookmarkStart w:id="0" w:name="_GoBack"/>
      <w:r>
        <w:rPr>
          <w:rFonts w:hint="eastAsia"/>
          <w:sz w:val="48"/>
          <w:szCs w:val="48"/>
          <w:lang w:val="en-US" w:eastAsia="zh-CN"/>
        </w:rPr>
        <w:t>蚌埠学院食品与生物工程学院团总支学生会</w:t>
      </w:r>
      <w:r>
        <w:rPr>
          <w:sz w:val="48"/>
          <w:szCs w:val="48"/>
        </w:rPr>
        <w:t>章程</w:t>
      </w:r>
    </w:p>
    <w:bookmarkEnd w:id="0"/>
    <w:p>
      <w:pPr>
        <w:rPr>
          <w:rFonts w:hint="eastAsia"/>
          <w:lang w:eastAsia="zh-CN"/>
        </w:rPr>
      </w:pPr>
    </w:p>
    <w:p>
      <w:pPr>
        <w:rPr>
          <w:rFonts w:hint="eastAsia" w:eastAsia="宋体"/>
          <w:lang w:eastAsia="zh-CN"/>
        </w:rPr>
      </w:pPr>
      <w:r>
        <w:rPr>
          <w:rFonts w:hint="eastAsia" w:eastAsia="宋体"/>
          <w:lang w:eastAsia="zh-CN"/>
        </w:rPr>
        <w:drawing>
          <wp:anchor distT="0" distB="0" distL="114300" distR="114300" simplePos="0" relativeHeight="251659264" behindDoc="1" locked="0" layoutInCell="1" allowOverlap="1">
            <wp:simplePos x="0" y="0"/>
            <wp:positionH relativeFrom="column">
              <wp:posOffset>390525</wp:posOffset>
            </wp:positionH>
            <wp:positionV relativeFrom="paragraph">
              <wp:posOffset>9525</wp:posOffset>
            </wp:positionV>
            <wp:extent cx="4876800" cy="4876800"/>
            <wp:effectExtent l="0" t="0" r="0" b="0"/>
            <wp:wrapTight wrapText="bothSides">
              <wp:wrapPolygon>
                <wp:start x="0" y="0"/>
                <wp:lineTo x="0" y="21516"/>
                <wp:lineTo x="21516" y="21516"/>
                <wp:lineTo x="21516" y="0"/>
                <wp:lineTo x="0" y="0"/>
              </wp:wrapPolygon>
            </wp:wrapTight>
            <wp:docPr id="2" name="图片 1" descr="-65d3a8d8395ba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5d3a8d8395ba702"/>
                    <pic:cNvPicPr>
                      <a:picLocks noChangeAspect="1"/>
                    </pic:cNvPicPr>
                  </pic:nvPicPr>
                  <pic:blipFill>
                    <a:blip r:embed="rId4"/>
                    <a:stretch>
                      <a:fillRect/>
                    </a:stretch>
                  </pic:blipFill>
                  <pic:spPr>
                    <a:xfrm>
                      <a:off x="0" y="0"/>
                      <a:ext cx="4876800" cy="4876800"/>
                    </a:xfrm>
                    <a:prstGeom prst="rect">
                      <a:avLst/>
                    </a:prstGeom>
                    <a:noFill/>
                    <a:ln>
                      <a:noFill/>
                    </a:ln>
                  </pic:spPr>
                </pic:pic>
              </a:graphicData>
            </a:graphic>
          </wp:anchor>
        </w:drawing>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jc w:val="center"/>
        <w:rPr>
          <w:rFonts w:hint="default" w:eastAsia="宋体"/>
          <w:sz w:val="32"/>
          <w:szCs w:val="32"/>
          <w:lang w:val="en-US" w:eastAsia="zh-CN"/>
        </w:rPr>
      </w:pPr>
      <w:r>
        <w:rPr>
          <w:rFonts w:hint="eastAsia"/>
          <w:sz w:val="32"/>
          <w:szCs w:val="32"/>
          <w:lang w:val="en-US" w:eastAsia="zh-CN"/>
        </w:rPr>
        <w:t xml:space="preserve">                                2021年11月</w:t>
      </w:r>
    </w:p>
    <w:p>
      <w:pPr>
        <w:jc w:val="right"/>
        <w:rPr>
          <w:rFonts w:hint="default" w:eastAsia="宋体"/>
          <w:sz w:val="32"/>
          <w:szCs w:val="32"/>
          <w:lang w:val="en-US" w:eastAsia="zh-CN"/>
        </w:rPr>
      </w:pPr>
      <w:r>
        <w:rPr>
          <w:rFonts w:hint="eastAsia"/>
          <w:sz w:val="32"/>
          <w:szCs w:val="32"/>
          <w:lang w:val="en-US" w:eastAsia="zh-CN"/>
        </w:rPr>
        <w:t>蚌埠学院食品与生物工程学院团总支制</w:t>
      </w:r>
    </w:p>
    <w:p>
      <w:pPr>
        <w:pStyle w:val="2"/>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sz w:val="24"/>
          <w:szCs w:val="32"/>
          <w:lang w:val="en-US"/>
        </w:rPr>
      </w:pPr>
      <w:r>
        <w:rPr>
          <w:rFonts w:hint="eastAsia"/>
          <w:sz w:val="24"/>
          <w:szCs w:val="32"/>
          <w:lang w:val="en-US" w:eastAsia="zh-CN"/>
        </w:rPr>
        <w:t>食品与生物工程学院</w:t>
      </w:r>
      <w:r>
        <w:rPr>
          <w:rFonts w:hint="default"/>
          <w:sz w:val="24"/>
          <w:szCs w:val="32"/>
          <w:lang w:val="en-US"/>
        </w:rPr>
        <w:t>是先进青年的群众组织，</w:t>
      </w:r>
      <w:r>
        <w:rPr>
          <w:rFonts w:hint="eastAsia"/>
          <w:sz w:val="24"/>
          <w:szCs w:val="32"/>
          <w:lang w:val="en-US" w:eastAsia="zh-CN"/>
        </w:rPr>
        <w:t>在学校建校之初就已成立，</w:t>
      </w:r>
      <w:r>
        <w:rPr>
          <w:rFonts w:hint="default"/>
          <w:sz w:val="24"/>
          <w:szCs w:val="32"/>
          <w:lang w:val="en-US"/>
        </w:rPr>
        <w:t>在</w:t>
      </w:r>
      <w:r>
        <w:rPr>
          <w:rFonts w:hint="eastAsia"/>
          <w:sz w:val="24"/>
          <w:szCs w:val="32"/>
          <w:lang w:val="en-US" w:eastAsia="zh-CN"/>
        </w:rPr>
        <w:t>蚌埠</w:t>
      </w:r>
      <w:r>
        <w:rPr>
          <w:rFonts w:hint="default"/>
          <w:sz w:val="24"/>
          <w:szCs w:val="32"/>
          <w:lang w:val="en-US"/>
        </w:rPr>
        <w:t>学院党委、团委正确领导下，</w:t>
      </w:r>
      <w:r>
        <w:rPr>
          <w:rFonts w:hint="eastAsia"/>
          <w:sz w:val="24"/>
          <w:szCs w:val="32"/>
          <w:lang w:val="en-US" w:eastAsia="zh-CN"/>
        </w:rPr>
        <w:t>秉承着笃学、重行、修德、立才的校训，</w:t>
      </w:r>
      <w:r>
        <w:rPr>
          <w:rFonts w:hint="default"/>
          <w:sz w:val="24"/>
          <w:szCs w:val="32"/>
          <w:lang w:val="en-US"/>
        </w:rPr>
        <w:t>充分发挥党的助手和后备军的作用，做好团员推优入党工作，加强团内的民主建设，倡导民主决策、民主监督和民主管理，保证团员民主权利，对重大问题有决定权。不断完善团的各种制度，主动关心青年的生活和工作，为青年多办实事，切实维护青年团员的利益;贯彻落实民主集中制的组织原则，使团的工作能有效地、有序地进行，努力把我院的团</w:t>
      </w:r>
      <w:r>
        <w:rPr>
          <w:rFonts w:hint="eastAsia"/>
          <w:sz w:val="24"/>
          <w:szCs w:val="32"/>
          <w:lang w:val="en-US" w:eastAsia="zh-CN"/>
        </w:rPr>
        <w:t>学</w:t>
      </w:r>
      <w:r>
        <w:rPr>
          <w:rFonts w:hint="default"/>
          <w:sz w:val="24"/>
          <w:szCs w:val="32"/>
          <w:lang w:val="en-US"/>
        </w:rPr>
        <w:t>工作推上一个新的台阶。</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default"/>
          <w:b/>
          <w:bCs/>
          <w:sz w:val="24"/>
          <w:szCs w:val="32"/>
          <w:lang w:val="en-US"/>
        </w:rPr>
      </w:pPr>
      <w:r>
        <w:rPr>
          <w:rFonts w:hint="default"/>
          <w:b/>
          <w:bCs/>
          <w:sz w:val="24"/>
          <w:szCs w:val="32"/>
          <w:lang w:val="en-US"/>
        </w:rPr>
        <w:t>总则</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sz w:val="24"/>
          <w:szCs w:val="32"/>
          <w:lang w:val="en-US"/>
        </w:rPr>
      </w:pPr>
      <w:r>
        <w:rPr>
          <w:rFonts w:hint="default"/>
          <w:sz w:val="24"/>
          <w:szCs w:val="32"/>
          <w:lang w:val="en-US"/>
        </w:rPr>
        <w:t>一、共青团组织是先进青年的群众组织，是团教育青年的核心，是党联系青年的桥梁和纽带，是学院和系部教育、管理、改革、发展的重要力量，是校园文明建设的突击队和生力军。</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sz w:val="24"/>
          <w:szCs w:val="32"/>
          <w:lang w:val="en-US"/>
        </w:rPr>
      </w:pPr>
      <w:r>
        <w:rPr>
          <w:rFonts w:hint="default"/>
          <w:sz w:val="24"/>
          <w:szCs w:val="32"/>
          <w:lang w:val="en-US"/>
        </w:rPr>
        <w:t>二、共青团工作要以马列主义、毛泽东思想和邓小平理论和“三个代表”重要思想为指导，贯彻党的教育方针，坚持社会主义办学方向，全面实施素质教育，努力培养有理想、有道德、有文化、有纪律的社会主义事业的建设者和接班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sz w:val="24"/>
          <w:szCs w:val="32"/>
          <w:lang w:val="en-US"/>
        </w:rPr>
      </w:pPr>
      <w:r>
        <w:rPr>
          <w:rFonts w:hint="default"/>
          <w:sz w:val="24"/>
          <w:szCs w:val="32"/>
          <w:lang w:val="en-US"/>
        </w:rPr>
        <w:t>三、共青团工作的基本任务，是用</w:t>
      </w:r>
      <w:r>
        <w:rPr>
          <w:rFonts w:hint="eastAsia"/>
          <w:sz w:val="24"/>
          <w:szCs w:val="32"/>
          <w:lang w:val="en-US" w:eastAsia="zh-CN"/>
        </w:rPr>
        <w:t>毛泽东思想、</w:t>
      </w:r>
      <w:r>
        <w:rPr>
          <w:rFonts w:hint="default"/>
          <w:sz w:val="24"/>
          <w:szCs w:val="32"/>
          <w:lang w:val="en-US"/>
        </w:rPr>
        <w:t>邓小平理论和“三个代表”重要思想</w:t>
      </w:r>
      <w:r>
        <w:rPr>
          <w:rFonts w:hint="eastAsia"/>
          <w:sz w:val="24"/>
          <w:szCs w:val="32"/>
          <w:lang w:val="en-US" w:eastAsia="zh-CN"/>
        </w:rPr>
        <w:t>、习近平新时代中国特色社会主义理论体系</w:t>
      </w:r>
      <w:r>
        <w:rPr>
          <w:rFonts w:hint="default"/>
          <w:sz w:val="24"/>
          <w:szCs w:val="32"/>
          <w:lang w:val="en-US"/>
        </w:rPr>
        <w:t>武装团员青年，不断深化爱国主义、集体主义和社会主义教育;加强青年文明习惯的养成教育、公民道德教育和创新精神教育，引导青年为中华民族的伟大复兴而发奋学习，努力工作;根据专业特点有针对性地开展多种形式的学习、文体竞赛活动、第二课堂活动、社会实践活动，丰富活跃校园文化;表达青年意愿，维护青年的合法权益。</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default"/>
          <w:b/>
          <w:bCs/>
          <w:sz w:val="24"/>
          <w:szCs w:val="32"/>
          <w:lang w:val="en-US"/>
        </w:rPr>
      </w:pPr>
      <w:r>
        <w:rPr>
          <w:rFonts w:hint="default"/>
          <w:b/>
          <w:bCs/>
          <w:sz w:val="24"/>
          <w:szCs w:val="32"/>
          <w:lang w:val="en-US"/>
        </w:rPr>
        <w:t>宗旨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b/>
          <w:bCs/>
          <w:sz w:val="24"/>
          <w:szCs w:val="32"/>
          <w:lang w:val="en-US"/>
        </w:rPr>
      </w:pPr>
      <w:r>
        <w:rPr>
          <w:rFonts w:hint="eastAsia" w:eastAsia="宋体" w:cs="Times New Roman"/>
          <w:sz w:val="24"/>
          <w:szCs w:val="32"/>
          <w:lang w:val="en-US" w:eastAsia="zh-CN"/>
        </w:rPr>
        <w:t>为同学服务是学生会的根本宗旨。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sz w:val="24"/>
          <w:szCs w:val="32"/>
          <w:lang w:val="en-US"/>
        </w:rPr>
      </w:pPr>
      <w:r>
        <w:rPr>
          <w:rFonts w:hint="eastAsia"/>
          <w:sz w:val="24"/>
          <w:szCs w:val="32"/>
          <w:lang w:val="en-US" w:eastAsia="zh-CN"/>
        </w:rPr>
        <w:t>食品与生物工程</w:t>
      </w:r>
      <w:r>
        <w:rPr>
          <w:rFonts w:hint="default"/>
          <w:sz w:val="24"/>
          <w:szCs w:val="32"/>
          <w:lang w:val="en-US"/>
        </w:rPr>
        <w:t>学院团总支将在</w:t>
      </w:r>
      <w:r>
        <w:rPr>
          <w:rFonts w:hint="eastAsia"/>
          <w:sz w:val="24"/>
          <w:szCs w:val="32"/>
          <w:lang w:val="en-US" w:eastAsia="zh-CN"/>
        </w:rPr>
        <w:t>食品与生物工程</w:t>
      </w:r>
      <w:r>
        <w:rPr>
          <w:rFonts w:hint="default"/>
          <w:sz w:val="24"/>
          <w:szCs w:val="32"/>
          <w:lang w:val="en-US"/>
        </w:rPr>
        <w:t>学院党支部和校团委领导下﹐结合我院的实际情况，通过开展各种形式的教育活动，提高我系学生的思想觉悟和综合素质。团总支成员应履行下列义务:</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sz w:val="24"/>
          <w:szCs w:val="32"/>
          <w:lang w:val="en-US"/>
        </w:rPr>
      </w:pPr>
      <w:r>
        <w:rPr>
          <w:rFonts w:hint="default"/>
          <w:sz w:val="24"/>
          <w:szCs w:val="32"/>
          <w:lang w:val="en-US"/>
        </w:rPr>
        <w:t>一、遵守法律法规，遵守校纪校规。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sz w:val="24"/>
          <w:szCs w:val="32"/>
          <w:lang w:val="en-US"/>
        </w:rPr>
      </w:pPr>
      <w:r>
        <w:rPr>
          <w:rFonts w:hint="default"/>
          <w:sz w:val="24"/>
          <w:szCs w:val="32"/>
          <w:lang w:val="en-US"/>
        </w:rPr>
        <w:t>二、努力学习，积极工作，在学习和工作均成为表率。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sz w:val="24"/>
          <w:szCs w:val="32"/>
          <w:lang w:val="en-US"/>
        </w:rPr>
      </w:pPr>
      <w:r>
        <w:rPr>
          <w:rFonts w:hint="default"/>
          <w:sz w:val="24"/>
          <w:szCs w:val="32"/>
          <w:lang w:val="en-US"/>
        </w:rPr>
        <w:t>三、密切联系同学，倾听同学意见，接受同学监督，全心全意为同学服务。</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sz w:val="24"/>
          <w:szCs w:val="32"/>
          <w:lang w:val="en-US"/>
        </w:rPr>
      </w:pPr>
      <w:r>
        <w:rPr>
          <w:rFonts w:hint="default"/>
          <w:sz w:val="24"/>
          <w:szCs w:val="32"/>
          <w:lang w:val="en-US"/>
        </w:rPr>
        <w:t>四、忠于职守，勤奋工作，尽职尽责，服从命令。五、保守团总支秘密和工作秘密。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left"/>
        <w:textAlignment w:val="auto"/>
        <w:rPr>
          <w:rFonts w:hint="eastAsia" w:eastAsia="宋体"/>
          <w:b/>
          <w:bCs/>
          <w:sz w:val="24"/>
          <w:szCs w:val="32"/>
          <w:lang w:val="en-US" w:eastAsia="zh-CN"/>
        </w:rPr>
      </w:pPr>
      <w:r>
        <w:rPr>
          <w:rFonts w:hint="eastAsia" w:eastAsia="宋体"/>
          <w:b/>
          <w:bCs/>
          <w:sz w:val="24"/>
          <w:szCs w:val="32"/>
          <w:lang w:val="en-US" w:eastAsia="zh-CN"/>
        </w:rPr>
        <w:t xml:space="preserve">具体要求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 xml:space="preserve">1、食品与生物工程学院团总支根据文件要求、结合各学院实际，遵循《蚌埠学院学生会组织改革实施方案》中提出的“坚持精简原则”制定本学院团学组织机构设置方案，对食品与生物工程学院各团学组织岗位职数作出适当调整：食品与生物工程学院团总支下设团总支委员会、学生会、青年志愿者协会。院（系）学生会工作人员视学生规模大小一般为 20-30人，主席团成员不超过3人。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eastAsia="宋体" w:cs="Times New Roman"/>
          <w:sz w:val="24"/>
          <w:szCs w:val="32"/>
        </w:rPr>
      </w:pPr>
      <w:r>
        <w:rPr>
          <w:rFonts w:hint="eastAsia" w:eastAsia="宋体" w:cs="Times New Roman"/>
          <w:sz w:val="24"/>
          <w:szCs w:val="32"/>
          <w:lang w:val="en-US" w:eastAsia="zh-CN"/>
        </w:rPr>
        <w:t xml:space="preserve">2、各团学组织工作人员应为共产党员或共青团员，理想信念坚定，热爱和拥护中国共产党，具有强烈的爱国意识、爱国情感、乐于奉献，具有全心全意为广大同学服务的觉悟和能力。团学组织干部应是学有余力、学业优良、素质全面的学生，达到国家学生体质健康合格标准，综合测评在本专业前30%以内，且无课业不及格情况。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3、团总支根据本学院的实施方案按计划开展干部竞聘，择优选拔团学干部，干部队伍精简高效，团总支认真考察、充分讨论，报党总支审批后进行公示。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b/>
          <w:bCs/>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b/>
          <w:bCs/>
          <w:sz w:val="28"/>
          <w:szCs w:val="28"/>
          <w:lang w:val="en-US" w:eastAsia="zh-CN"/>
        </w:rPr>
      </w:pPr>
      <w:r>
        <w:rPr>
          <w:rFonts w:hint="eastAsia"/>
          <w:b/>
          <w:bCs/>
          <w:sz w:val="28"/>
          <w:szCs w:val="28"/>
          <w:lang w:val="en-US" w:eastAsia="zh-CN"/>
        </w:rPr>
        <w:t>食品与生物工程学院团总支学生会</w:t>
      </w:r>
    </w:p>
    <w:p>
      <w:pPr>
        <w:rPr>
          <w:rFonts w:hint="eastAsia"/>
          <w:b/>
          <w:bCs/>
          <w:sz w:val="24"/>
          <w:szCs w:val="32"/>
        </w:rPr>
      </w:pPr>
      <w:r>
        <w:rPr>
          <w:rFonts w:hint="eastAsia"/>
          <w:b/>
          <w:bCs/>
          <w:sz w:val="24"/>
          <w:szCs w:val="32"/>
        </w:rPr>
        <w:t>第一章、</w:t>
      </w:r>
      <w:r>
        <w:rPr>
          <w:rFonts w:hint="eastAsia"/>
          <w:b/>
          <w:bCs/>
          <w:sz w:val="24"/>
          <w:szCs w:val="32"/>
          <w:lang w:val="en-US" w:eastAsia="zh-CN"/>
        </w:rPr>
        <w:t>食品与生物工程学院团总支学生会</w:t>
      </w:r>
      <w:r>
        <w:rPr>
          <w:rFonts w:hint="eastAsia"/>
          <w:b/>
          <w:bCs/>
          <w:sz w:val="24"/>
          <w:szCs w:val="32"/>
        </w:rPr>
        <w:t>性质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学生会是学生代表大会的常设机构，是每所</w:t>
      </w:r>
      <w:r>
        <w:rPr>
          <w:rFonts w:hint="eastAsia"/>
          <w:sz w:val="24"/>
          <w:szCs w:val="32"/>
          <w:lang w:val="en-US" w:eastAsia="zh-CN"/>
        </w:rPr>
        <w:t>学院</w:t>
      </w:r>
      <w:r>
        <w:rPr>
          <w:rFonts w:hint="eastAsia"/>
          <w:sz w:val="24"/>
          <w:szCs w:val="32"/>
        </w:rPr>
        <w:t>不可或缺的部门，是学生自我教育自我管理，自我服务的组织，是</w:t>
      </w:r>
      <w:r>
        <w:rPr>
          <w:rFonts w:hint="eastAsia"/>
          <w:sz w:val="24"/>
          <w:szCs w:val="32"/>
          <w:lang w:eastAsia="zh-CN"/>
        </w:rPr>
        <w:t>学院</w:t>
      </w:r>
      <w:r>
        <w:rPr>
          <w:rFonts w:hint="eastAsia"/>
          <w:sz w:val="24"/>
          <w:szCs w:val="32"/>
        </w:rPr>
        <w:t>进行德育工作促进学生的健康成长的一支生力军。是联系</w:t>
      </w:r>
      <w:r>
        <w:rPr>
          <w:rFonts w:hint="eastAsia"/>
          <w:sz w:val="24"/>
          <w:szCs w:val="32"/>
          <w:lang w:eastAsia="zh-CN"/>
        </w:rPr>
        <w:t>学院</w:t>
      </w:r>
      <w:r>
        <w:rPr>
          <w:rFonts w:hint="eastAsia"/>
          <w:sz w:val="24"/>
          <w:szCs w:val="32"/>
        </w:rPr>
        <w:t>与学生的纽带，是</w:t>
      </w:r>
      <w:r>
        <w:rPr>
          <w:rFonts w:hint="eastAsia"/>
          <w:sz w:val="24"/>
          <w:szCs w:val="32"/>
          <w:lang w:eastAsia="zh-CN"/>
        </w:rPr>
        <w:t>学院</w:t>
      </w:r>
      <w:r>
        <w:rPr>
          <w:rFonts w:hint="eastAsia"/>
          <w:sz w:val="24"/>
          <w:szCs w:val="32"/>
        </w:rPr>
        <w:t>了解学生情况的主要途径和方式。学生会坚决拥护</w:t>
      </w:r>
      <w:r>
        <w:rPr>
          <w:rFonts w:hint="eastAsia"/>
          <w:sz w:val="24"/>
          <w:szCs w:val="32"/>
          <w:lang w:eastAsia="zh-CN"/>
        </w:rPr>
        <w:t>学院</w:t>
      </w:r>
      <w:r>
        <w:rPr>
          <w:rFonts w:hint="eastAsia"/>
          <w:sz w:val="24"/>
          <w:szCs w:val="32"/>
        </w:rPr>
        <w:t>党团组织，校委会的各项决议，解放思想，实事求是，团结向上，为把我</w:t>
      </w:r>
      <w:r>
        <w:rPr>
          <w:rFonts w:hint="eastAsia"/>
          <w:sz w:val="24"/>
          <w:szCs w:val="32"/>
          <w:lang w:val="en-US" w:eastAsia="zh-CN"/>
        </w:rPr>
        <w:t>院</w:t>
      </w:r>
      <w:r>
        <w:rPr>
          <w:rFonts w:hint="eastAsia"/>
          <w:sz w:val="24"/>
          <w:szCs w:val="32"/>
        </w:rPr>
        <w:t>一流的文明集体而奋斗。</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学生会基本任务是:</w:t>
      </w:r>
      <w:r>
        <w:rPr>
          <w:rFonts w:hint="eastAsia"/>
          <w:sz w:val="24"/>
          <w:szCs w:val="32"/>
          <w:lang w:val="en-US" w:eastAsia="zh-CN"/>
        </w:rPr>
        <w:t>在中国共产党的领导下，中国共青团的指导下</w:t>
      </w:r>
      <w:r>
        <w:rPr>
          <w:rFonts w:hint="eastAsia"/>
          <w:sz w:val="24"/>
          <w:szCs w:val="32"/>
        </w:rPr>
        <w:t>。坚持自我教育自我管理，在</w:t>
      </w:r>
      <w:r>
        <w:rPr>
          <w:rFonts w:hint="eastAsia"/>
          <w:sz w:val="24"/>
          <w:szCs w:val="32"/>
          <w:lang w:eastAsia="zh-CN"/>
        </w:rPr>
        <w:t>食品与生物工程学院团总支</w:t>
      </w:r>
      <w:r>
        <w:rPr>
          <w:rFonts w:hint="eastAsia"/>
          <w:sz w:val="24"/>
          <w:szCs w:val="32"/>
        </w:rPr>
        <w:t>的领导下，不断发展壮大，围绕</w:t>
      </w:r>
      <w:r>
        <w:rPr>
          <w:rFonts w:hint="eastAsia"/>
          <w:sz w:val="24"/>
          <w:szCs w:val="32"/>
          <w:lang w:eastAsia="zh-CN"/>
        </w:rPr>
        <w:t>学院</w:t>
      </w:r>
      <w:r>
        <w:rPr>
          <w:rFonts w:hint="eastAsia"/>
          <w:sz w:val="24"/>
          <w:szCs w:val="32"/>
        </w:rPr>
        <w:t>的中心工作开展适合学生特点的活动。关注学生的学习和生活，切实为学生服务。及时向</w:t>
      </w:r>
      <w:r>
        <w:rPr>
          <w:rFonts w:hint="eastAsia"/>
          <w:sz w:val="24"/>
          <w:szCs w:val="32"/>
          <w:lang w:eastAsia="zh-CN"/>
        </w:rPr>
        <w:t>学院</w:t>
      </w:r>
      <w:r>
        <w:rPr>
          <w:rFonts w:hint="eastAsia"/>
          <w:sz w:val="24"/>
          <w:szCs w:val="32"/>
        </w:rPr>
        <w:t>反映学生意见、建议和要求，维护学生的人格尊严和各项合法权益，坚持独立自主，相互学习，互相帮助的工作作风。同时站在</w:t>
      </w:r>
      <w:r>
        <w:rPr>
          <w:rFonts w:hint="eastAsia"/>
          <w:sz w:val="24"/>
          <w:szCs w:val="32"/>
          <w:lang w:eastAsia="zh-CN"/>
        </w:rPr>
        <w:t>学院</w:t>
      </w:r>
      <w:r>
        <w:rPr>
          <w:rFonts w:hint="eastAsia"/>
          <w:sz w:val="24"/>
          <w:szCs w:val="32"/>
        </w:rPr>
        <w:t>管理工作的前沿，为落实</w:t>
      </w:r>
      <w:r>
        <w:rPr>
          <w:rFonts w:hint="eastAsia"/>
          <w:sz w:val="24"/>
          <w:szCs w:val="32"/>
          <w:lang w:eastAsia="zh-CN"/>
        </w:rPr>
        <w:t>学院</w:t>
      </w:r>
      <w:r>
        <w:rPr>
          <w:rFonts w:hint="eastAsia"/>
          <w:sz w:val="24"/>
          <w:szCs w:val="32"/>
        </w:rPr>
        <w:t>各项规章制度，提高学生思想素质，充分发挥组织的作用，通过积极有效、内容丰富、生动有趣的活动使学生在活动中学习知识，锻炼能力，增强自信心，树立远大理想并能形成良好的道德风尚。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学生会要不断加强思想道德建设，提高自身综合素质。定期组织学生学习课外知识，开展爱国主义，集体主义和社会主义思想教育。增强学生的民族自尊、自信和自强精神。树立正确的理想信念和价值观。努力帮助学生学习现代科学文化知识，吸取和借鉴一切文明成果，抵御一切不良思想侵蚀,不断提高广大学生的思想道德水平和科学文化素质。把学生会建设成为我校工作的得力助手。</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b/>
          <w:bCs/>
          <w:sz w:val="24"/>
          <w:szCs w:val="32"/>
        </w:rPr>
      </w:pPr>
      <w:r>
        <w:rPr>
          <w:rFonts w:hint="eastAsia"/>
          <w:b/>
          <w:bCs/>
          <w:sz w:val="24"/>
          <w:szCs w:val="32"/>
        </w:rPr>
        <w:t>第</w:t>
      </w:r>
      <w:r>
        <w:rPr>
          <w:rFonts w:hint="eastAsia"/>
          <w:b/>
          <w:bCs/>
          <w:sz w:val="24"/>
          <w:szCs w:val="32"/>
          <w:lang w:val="en-US" w:eastAsia="zh-CN"/>
        </w:rPr>
        <w:t>二</w:t>
      </w:r>
      <w:r>
        <w:rPr>
          <w:rFonts w:hint="eastAsia"/>
          <w:b/>
          <w:bCs/>
          <w:sz w:val="24"/>
          <w:szCs w:val="32"/>
        </w:rPr>
        <w:t>章、学生会组织机构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学生会设主席一名，主持学生会日常工作。设副主席</w:t>
      </w:r>
      <w:r>
        <w:rPr>
          <w:rFonts w:hint="eastAsia"/>
          <w:sz w:val="24"/>
          <w:szCs w:val="32"/>
          <w:lang w:val="en-US" w:eastAsia="zh-CN"/>
        </w:rPr>
        <w:t>两名</w:t>
      </w:r>
      <w:r>
        <w:rPr>
          <w:rFonts w:hint="eastAsia"/>
          <w:sz w:val="24"/>
          <w:szCs w:val="32"/>
        </w:rPr>
        <w:t>名，协助主席完成各项工作任务。</w:t>
      </w:r>
      <w:r>
        <w:rPr>
          <w:rFonts w:hint="eastAsia"/>
          <w:b w:val="0"/>
          <w:bCs w:val="0"/>
          <w:sz w:val="24"/>
          <w:szCs w:val="32"/>
        </w:rPr>
        <w:t>食品与生物工程学院团总支</w:t>
      </w:r>
      <w:r>
        <w:rPr>
          <w:rFonts w:hint="eastAsia"/>
          <w:b w:val="0"/>
          <w:bCs w:val="0"/>
          <w:sz w:val="24"/>
          <w:szCs w:val="32"/>
          <w:lang w:val="en-US" w:eastAsia="zh-CN"/>
        </w:rPr>
        <w:t>学生会</w:t>
      </w:r>
      <w:r>
        <w:rPr>
          <w:rFonts w:hint="eastAsia"/>
          <w:b w:val="0"/>
          <w:bCs w:val="0"/>
          <w:sz w:val="24"/>
          <w:szCs w:val="32"/>
        </w:rPr>
        <w:t>下设五个部门，分别</w:t>
      </w:r>
      <w:r>
        <w:rPr>
          <w:rFonts w:hint="eastAsia"/>
          <w:b w:val="0"/>
          <w:bCs w:val="0"/>
          <w:sz w:val="24"/>
          <w:szCs w:val="32"/>
          <w:lang w:val="en-US" w:eastAsia="zh-CN"/>
        </w:rPr>
        <w:t>为</w:t>
      </w:r>
      <w:r>
        <w:rPr>
          <w:rFonts w:hint="eastAsia"/>
          <w:b w:val="0"/>
          <w:bCs w:val="0"/>
          <w:sz w:val="24"/>
          <w:szCs w:val="32"/>
        </w:rPr>
        <w:t>实践创新部、学研部、生活</w:t>
      </w:r>
      <w:r>
        <w:rPr>
          <w:rFonts w:hint="eastAsia"/>
          <w:b w:val="0"/>
          <w:bCs w:val="0"/>
          <w:sz w:val="24"/>
          <w:szCs w:val="32"/>
          <w:lang w:val="en-US" w:eastAsia="zh-CN"/>
        </w:rPr>
        <w:t>劳动</w:t>
      </w:r>
      <w:r>
        <w:rPr>
          <w:rFonts w:hint="eastAsia"/>
          <w:b w:val="0"/>
          <w:bCs w:val="0"/>
          <w:sz w:val="24"/>
          <w:szCs w:val="32"/>
        </w:rPr>
        <w:t>部、文体部、心健</w:t>
      </w:r>
      <w:r>
        <w:rPr>
          <w:rFonts w:hint="eastAsia"/>
          <w:b w:val="0"/>
          <w:bCs w:val="0"/>
          <w:sz w:val="24"/>
          <w:szCs w:val="32"/>
          <w:lang w:val="en-US" w:eastAsia="zh-CN"/>
        </w:rPr>
        <w:t>权益</w:t>
      </w:r>
      <w:r>
        <w:rPr>
          <w:rFonts w:hint="eastAsia"/>
          <w:b w:val="0"/>
          <w:bCs w:val="0"/>
          <w:sz w:val="24"/>
          <w:szCs w:val="32"/>
        </w:rPr>
        <w:t>部</w:t>
      </w:r>
      <w:r>
        <w:rPr>
          <w:rFonts w:hint="eastAsia"/>
          <w:b w:val="0"/>
          <w:bCs w:val="0"/>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lang w:val="en-US" w:eastAsia="zh-CN"/>
        </w:rPr>
        <w:t>一</w:t>
      </w:r>
      <w:r>
        <w:rPr>
          <w:rFonts w:hint="eastAsia"/>
          <w:sz w:val="24"/>
          <w:szCs w:val="32"/>
        </w:rPr>
        <w:t>、实践创新部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了解学院党团组织关于社会实践活动的指导思想和总体要求，协助学院开展学生社会实践活动，提高社会实践活动的质量;组织各种形式的学术讲座、学科竞赛等活动,配合学院开展挑战杯大学生创新创业大赛,生物标本制作大赛和食品创新大赛各类学术科技活动;组织大学生暑期“三下乡等社会实践活动;积极寻求社会资源,大力促进校企合作;统筹计算创业创新学分;加强与食佳青春创业的交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lang w:val="en-US" w:eastAsia="zh-CN"/>
        </w:rPr>
        <w:t>二</w:t>
      </w:r>
      <w:r>
        <w:rPr>
          <w:rFonts w:hint="eastAsia"/>
          <w:sz w:val="24"/>
          <w:szCs w:val="32"/>
        </w:rPr>
        <w:t>、学研部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主要负责院内学风建设;从事组织及策划各类学科竞赛，学习经验交流;承办有助于提高学习兴趣的各种实践活动,增强院内精神生活建设。</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lang w:val="en-US" w:eastAsia="zh-CN"/>
        </w:rPr>
        <w:t>三</w:t>
      </w:r>
      <w:r>
        <w:rPr>
          <w:rFonts w:hint="eastAsia"/>
          <w:sz w:val="24"/>
          <w:szCs w:val="32"/>
        </w:rPr>
        <w:t>、生活劳动部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主要引导组织男女生寝室美化检查及宿舍文化评比;举办相关生活文化活动，如厨艺大赛，并加强与美食轩的交流与合作;并负责在学生会的各项活动中做好后勤保障工作，组织学生参加公益活动陶冶情操、净化思想、培养能力。</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lang w:val="en-US" w:eastAsia="zh-CN"/>
        </w:rPr>
        <w:t>四</w:t>
      </w:r>
      <w:r>
        <w:rPr>
          <w:rFonts w:hint="eastAsia"/>
          <w:sz w:val="24"/>
          <w:szCs w:val="32"/>
        </w:rPr>
        <w:t>、文体部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主要负责各项文艺活动的晚会策划;组织和承办学生会体育工作的主体部门。秉承着强身健体，锐意进取、永不放弃的体育精神，开展丰富多彩的体育活动，加强与排球协会的合作，如男篮、女篮、女足等人员的选拔。</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lang w:val="en-US" w:eastAsia="zh-CN"/>
        </w:rPr>
        <w:t>五</w:t>
      </w:r>
      <w:r>
        <w:rPr>
          <w:rFonts w:hint="eastAsia"/>
          <w:sz w:val="24"/>
          <w:szCs w:val="32"/>
        </w:rPr>
        <w:t>、心健权益部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主要是通过开展一系列心理健康知识的宣传活动;与全院师生一起共同为我院逐步形成“人人关注心理，助人自助”的良好心理氛围而努力:与大学生心理健康辅导站进行交流与合作。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b/>
          <w:bCs/>
          <w:sz w:val="24"/>
          <w:szCs w:val="32"/>
        </w:rPr>
      </w:pPr>
      <w:r>
        <w:rPr>
          <w:rFonts w:hint="eastAsia" w:eastAsia="宋体" w:cs="Times New Roman"/>
          <w:b/>
          <w:bCs/>
          <w:sz w:val="24"/>
          <w:szCs w:val="32"/>
          <w:lang w:val="en-US" w:eastAsia="zh-CN"/>
        </w:rPr>
        <w:t>第三章、</w:t>
      </w:r>
      <w:r>
        <w:rPr>
          <w:rFonts w:hint="eastAsia" w:eastAsia="宋体" w:cs="Times New Roman"/>
          <w:b/>
          <w:bCs/>
          <w:sz w:val="24"/>
          <w:szCs w:val="32"/>
        </w:rPr>
        <w:t>学</w:t>
      </w:r>
      <w:r>
        <w:rPr>
          <w:rFonts w:hint="eastAsia"/>
          <w:b/>
          <w:bCs/>
          <w:sz w:val="24"/>
          <w:szCs w:val="32"/>
        </w:rPr>
        <w:t>生干部队伍建设和管理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成员</w:t>
      </w:r>
      <w:r>
        <w:rPr>
          <w:rFonts w:ascii="宋体" w:hAnsi="宋体" w:eastAsia="宋体" w:cs="宋体"/>
          <w:kern w:val="0"/>
          <w:sz w:val="24"/>
          <w:szCs w:val="24"/>
          <w:lang w:val="en-US" w:eastAsia="zh-CN" w:bidi="ar"/>
        </w:rPr>
        <w:t>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(一)有监督、讨论、建议和批评本会工作的权利;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(二)有选举权、被选举权和表决权;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(三)</w:t>
      </w:r>
      <w:r>
        <w:rPr>
          <w:rFonts w:hint="eastAsia" w:ascii="宋体" w:hAnsi="宋体" w:cs="宋体"/>
          <w:kern w:val="0"/>
          <w:sz w:val="24"/>
          <w:szCs w:val="24"/>
          <w:lang w:val="en-US" w:eastAsia="zh-CN" w:bidi="ar"/>
        </w:rPr>
        <w:t>成员</w:t>
      </w:r>
      <w:r>
        <w:rPr>
          <w:rFonts w:ascii="宋体" w:hAnsi="宋体" w:eastAsia="宋体" w:cs="宋体"/>
          <w:kern w:val="0"/>
          <w:sz w:val="24"/>
          <w:szCs w:val="24"/>
          <w:lang w:val="en-US" w:eastAsia="zh-CN" w:bidi="ar"/>
        </w:rPr>
        <w:t>在本会的合法权益受到侵犯时，有向本会提出申诉的权利;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(四)有遵守本会章程、执行本会决议的义务。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(五) 所有</w:t>
      </w:r>
      <w:r>
        <w:rPr>
          <w:rFonts w:hint="eastAsia" w:ascii="宋体" w:hAnsi="宋体" w:cs="宋体"/>
          <w:kern w:val="0"/>
          <w:sz w:val="24"/>
          <w:szCs w:val="24"/>
          <w:lang w:val="en-US" w:eastAsia="zh-CN" w:bidi="ar"/>
        </w:rPr>
        <w:t>成员</w:t>
      </w:r>
      <w:r>
        <w:rPr>
          <w:rFonts w:ascii="宋体" w:hAnsi="宋体" w:eastAsia="宋体" w:cs="宋体"/>
          <w:kern w:val="0"/>
          <w:sz w:val="24"/>
          <w:szCs w:val="24"/>
          <w:lang w:val="en-US" w:eastAsia="zh-CN" w:bidi="ar"/>
        </w:rPr>
        <w:t>一律平等。</w:t>
      </w:r>
    </w:p>
    <w:p>
      <w:pPr>
        <w:pStyle w:val="3"/>
        <w:rPr>
          <w:rFonts w:hint="eastAsia" w:eastAsia="宋体" w:cs="Times New Roman"/>
          <w:b/>
          <w:bCs/>
          <w:sz w:val="24"/>
          <w:szCs w:val="32"/>
          <w:lang w:val="en-US" w:eastAsia="zh-CN"/>
        </w:rPr>
      </w:pPr>
      <w:r>
        <w:rPr>
          <w:rFonts w:hint="eastAsia" w:eastAsia="宋体" w:cs="Times New Roman"/>
          <w:b/>
          <w:bCs/>
          <w:sz w:val="24"/>
          <w:szCs w:val="32"/>
          <w:lang w:val="en-US" w:eastAsia="zh-CN"/>
        </w:rPr>
        <w:t>第四章、行为规范</w:t>
      </w:r>
    </w:p>
    <w:p>
      <w:pPr>
        <w:pStyle w:val="6"/>
        <w:spacing w:before="0" w:beforeAutospacing="0" w:after="0" w:afterAutospacing="0" w:line="420" w:lineRule="atLeast"/>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zh-CN" w:eastAsia="zh-CN" w:bidi="ar-SA"/>
        </w:rPr>
        <w:t>1、学生会的宗旨是自我管理、自我教育、自我服务。学生会每位成员有责任、有义务严格要求自己，为全</w:t>
      </w:r>
      <w:r>
        <w:rPr>
          <w:rFonts w:hint="eastAsia" w:asciiTheme="minorHAnsi" w:hAnsiTheme="minorHAnsi" w:eastAsiaTheme="minorEastAsia" w:cstheme="minorBidi"/>
          <w:kern w:val="2"/>
          <w:sz w:val="24"/>
          <w:szCs w:val="32"/>
          <w:lang w:val="en-US" w:eastAsia="zh-CN" w:bidi="ar-SA"/>
        </w:rPr>
        <w:t>院</w:t>
      </w:r>
      <w:r>
        <w:rPr>
          <w:rFonts w:hint="eastAsia" w:asciiTheme="minorHAnsi" w:hAnsiTheme="minorHAnsi" w:eastAsiaTheme="minorEastAsia" w:cstheme="minorBidi"/>
          <w:kern w:val="2"/>
          <w:sz w:val="24"/>
          <w:szCs w:val="32"/>
          <w:lang w:val="zh-CN" w:eastAsia="zh-CN" w:bidi="ar-SA"/>
        </w:rPr>
        <w:t>学生作出表率。</w:t>
      </w:r>
    </w:p>
    <w:p>
      <w:pPr>
        <w:pStyle w:val="6"/>
        <w:spacing w:before="0" w:beforeAutospacing="0" w:after="0" w:afterAutospacing="0" w:line="420" w:lineRule="atLeast"/>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zh-CN" w:eastAsia="zh-CN" w:bidi="ar-SA"/>
        </w:rPr>
        <w:t>2、认真贯彻校党委、校团委领导的各项方针、政策，遵守学生会的各项管理条例。</w:t>
      </w:r>
    </w:p>
    <w:p>
      <w:pPr>
        <w:pStyle w:val="6"/>
        <w:spacing w:before="0" w:beforeAutospacing="0" w:after="0" w:afterAutospacing="0" w:line="420" w:lineRule="atLeast"/>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zh-CN" w:eastAsia="zh-CN" w:bidi="ar-SA"/>
        </w:rPr>
        <w:t>3、严于律己，遵守国家、社会、学校</w:t>
      </w:r>
      <w:r>
        <w:rPr>
          <w:rFonts w:hint="eastAsia" w:asciiTheme="minorHAnsi" w:hAnsiTheme="minorHAnsi" w:eastAsiaTheme="minorEastAsia" w:cstheme="minorBidi"/>
          <w:kern w:val="2"/>
          <w:sz w:val="24"/>
          <w:szCs w:val="32"/>
          <w:lang w:val="en-US" w:eastAsia="zh-CN" w:bidi="ar-SA"/>
        </w:rPr>
        <w:t>、学院和</w:t>
      </w:r>
      <w:r>
        <w:rPr>
          <w:rFonts w:hint="eastAsia" w:asciiTheme="minorHAnsi" w:hAnsiTheme="minorHAnsi" w:eastAsiaTheme="minorEastAsia" w:cstheme="minorBidi"/>
          <w:kern w:val="2"/>
          <w:sz w:val="24"/>
          <w:szCs w:val="32"/>
          <w:lang w:val="zh-CN" w:eastAsia="zh-CN" w:bidi="ar-SA"/>
        </w:rPr>
        <w:t>学生会的各项法律法规及规章制度。</w:t>
      </w:r>
    </w:p>
    <w:p>
      <w:pPr>
        <w:pStyle w:val="6"/>
        <w:spacing w:before="0" w:beforeAutospacing="0" w:after="0" w:afterAutospacing="0" w:line="420" w:lineRule="atLeast"/>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zh-CN" w:eastAsia="zh-CN" w:bidi="ar-SA"/>
        </w:rPr>
        <w:t>4、学生会工作人员应当在学习上刻苦努力，工作上认真负责，妥善处理好学习与工作的时间关系。</w:t>
      </w:r>
    </w:p>
    <w:p>
      <w:pPr>
        <w:pStyle w:val="6"/>
        <w:spacing w:before="0" w:beforeAutospacing="0" w:after="0" w:afterAutospacing="0" w:line="420" w:lineRule="atLeast"/>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en-US" w:eastAsia="zh-CN" w:bidi="ar-SA"/>
        </w:rPr>
        <w:t>5</w:t>
      </w:r>
      <w:r>
        <w:rPr>
          <w:rFonts w:hint="eastAsia" w:asciiTheme="minorHAnsi" w:hAnsiTheme="minorHAnsi" w:eastAsiaTheme="minorEastAsia" w:cstheme="minorBidi"/>
          <w:kern w:val="2"/>
          <w:sz w:val="24"/>
          <w:szCs w:val="32"/>
          <w:lang w:val="zh-CN" w:eastAsia="zh-CN" w:bidi="ar-SA"/>
        </w:rPr>
        <w:t>、学生会工作人员在工作中应本着为同学服务的精神，积极主动、团结协作、公正廉洁。</w:t>
      </w:r>
      <w:r>
        <w:rPr>
          <w:rFonts w:hint="eastAsia" w:asciiTheme="minorHAnsi" w:hAnsiTheme="minorHAnsi" w:eastAsiaTheme="minorEastAsia" w:cstheme="minorBidi"/>
          <w:kern w:val="2"/>
          <w:sz w:val="24"/>
          <w:szCs w:val="32"/>
          <w:lang w:val="en-US" w:eastAsia="zh-CN" w:bidi="ar-SA"/>
        </w:rPr>
        <w:t>严禁</w:t>
      </w:r>
      <w:r>
        <w:rPr>
          <w:rFonts w:hint="eastAsia" w:asciiTheme="minorHAnsi" w:hAnsiTheme="minorHAnsi" w:eastAsiaTheme="minorEastAsia" w:cstheme="minorBidi"/>
          <w:kern w:val="2"/>
          <w:sz w:val="24"/>
          <w:szCs w:val="32"/>
          <w:lang w:val="zh-CN" w:eastAsia="zh-CN" w:bidi="ar-SA"/>
        </w:rPr>
        <w:t>滥用职权、越权发令、对抗上级、徇私舞弊、瞒上欺下。</w:t>
      </w:r>
    </w:p>
    <w:p>
      <w:pPr>
        <w:pStyle w:val="6"/>
        <w:spacing w:before="0" w:beforeAutospacing="0" w:after="0" w:afterAutospacing="0" w:line="420" w:lineRule="atLeast"/>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en-US" w:eastAsia="zh-CN" w:bidi="ar-SA"/>
        </w:rPr>
        <w:t>6</w:t>
      </w:r>
      <w:r>
        <w:rPr>
          <w:rFonts w:hint="eastAsia" w:asciiTheme="minorHAnsi" w:hAnsiTheme="minorHAnsi" w:eastAsiaTheme="minorEastAsia" w:cstheme="minorBidi"/>
          <w:kern w:val="2"/>
          <w:sz w:val="24"/>
          <w:szCs w:val="32"/>
          <w:lang w:val="zh-CN" w:eastAsia="zh-CN" w:bidi="ar-SA"/>
        </w:rPr>
        <w:t>、学生会工作人员应穿着得体，没有特殊要求，不得穿背心、拖鞋进入教学区。</w:t>
      </w:r>
    </w:p>
    <w:p>
      <w:pPr>
        <w:pStyle w:val="6"/>
        <w:spacing w:before="0" w:beforeAutospacing="0" w:after="0" w:afterAutospacing="0" w:line="420" w:lineRule="atLeast"/>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en-US" w:eastAsia="zh-CN" w:bidi="ar-SA"/>
        </w:rPr>
        <w:t>7</w:t>
      </w:r>
      <w:r>
        <w:rPr>
          <w:rFonts w:hint="eastAsia" w:asciiTheme="minorHAnsi" w:hAnsiTheme="minorHAnsi" w:eastAsiaTheme="minorEastAsia" w:cstheme="minorBidi"/>
          <w:kern w:val="2"/>
          <w:sz w:val="24"/>
          <w:szCs w:val="32"/>
          <w:lang w:val="zh-CN" w:eastAsia="zh-CN" w:bidi="ar-SA"/>
        </w:rPr>
        <w:t>谈吐文明、不说脏话、不在公共场合大声喧哗、喊叫；不在网上发表不文明言论。</w:t>
      </w:r>
    </w:p>
    <w:p>
      <w:pPr>
        <w:pStyle w:val="6"/>
        <w:spacing w:before="0" w:beforeAutospacing="0" w:after="0" w:afterAutospacing="0" w:line="420" w:lineRule="atLeast"/>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en-US" w:eastAsia="zh-CN" w:bidi="ar-SA"/>
        </w:rPr>
        <w:t>8</w:t>
      </w:r>
      <w:r>
        <w:rPr>
          <w:rFonts w:hint="eastAsia" w:asciiTheme="minorHAnsi" w:hAnsiTheme="minorHAnsi" w:eastAsiaTheme="minorEastAsia" w:cstheme="minorBidi"/>
          <w:kern w:val="2"/>
          <w:sz w:val="24"/>
          <w:szCs w:val="32"/>
          <w:lang w:val="zh-CN" w:eastAsia="zh-CN" w:bidi="ar-SA"/>
        </w:rPr>
        <w:t>、遵守公共秩序，在教室、图书馆、食堂等地不起哄、不抢座、不插队。</w:t>
      </w:r>
    </w:p>
    <w:p>
      <w:pPr>
        <w:pStyle w:val="6"/>
        <w:spacing w:before="0" w:beforeAutospacing="0" w:after="0" w:afterAutospacing="0" w:line="420" w:lineRule="atLeast"/>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en-US" w:eastAsia="zh-CN" w:bidi="ar-SA"/>
        </w:rPr>
        <w:t>9</w:t>
      </w:r>
      <w:r>
        <w:rPr>
          <w:rFonts w:hint="eastAsia" w:asciiTheme="minorHAnsi" w:hAnsiTheme="minorHAnsi" w:eastAsiaTheme="minorEastAsia" w:cstheme="minorBidi"/>
          <w:kern w:val="2"/>
          <w:sz w:val="24"/>
          <w:szCs w:val="32"/>
          <w:lang w:val="zh-CN" w:eastAsia="zh-CN" w:bidi="ar-SA"/>
        </w:rPr>
        <w:t>、学生会工作人员进入老师办公室应注意礼貌，不得随意翻动老师</w:t>
      </w:r>
      <w:r>
        <w:rPr>
          <w:rFonts w:hint="eastAsia" w:asciiTheme="minorHAnsi" w:hAnsiTheme="minorHAnsi" w:eastAsiaTheme="minorEastAsia" w:cstheme="minorBidi"/>
          <w:kern w:val="2"/>
          <w:sz w:val="24"/>
          <w:szCs w:val="32"/>
          <w:lang w:val="en-US" w:eastAsia="zh-CN" w:bidi="ar-SA"/>
        </w:rPr>
        <w:t>的</w:t>
      </w:r>
      <w:r>
        <w:rPr>
          <w:rFonts w:hint="eastAsia" w:asciiTheme="minorHAnsi" w:hAnsiTheme="minorHAnsi" w:eastAsiaTheme="minorEastAsia" w:cstheme="minorBidi"/>
          <w:kern w:val="2"/>
          <w:sz w:val="24"/>
          <w:szCs w:val="32"/>
          <w:lang w:val="zh-CN" w:eastAsia="zh-CN" w:bidi="ar-SA"/>
        </w:rPr>
        <w:t>东西，用过的东西要放回原处。</w:t>
      </w:r>
    </w:p>
    <w:p>
      <w:pPr>
        <w:pStyle w:val="6"/>
        <w:spacing w:before="0" w:beforeAutospacing="0" w:after="0" w:afterAutospacing="0" w:line="420" w:lineRule="atLeast"/>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en-US" w:eastAsia="zh-CN" w:bidi="ar-SA"/>
        </w:rPr>
        <w:t>10</w:t>
      </w:r>
      <w:r>
        <w:rPr>
          <w:rFonts w:hint="eastAsia" w:asciiTheme="minorHAnsi" w:hAnsiTheme="minorHAnsi" w:eastAsiaTheme="minorEastAsia" w:cstheme="minorBidi"/>
          <w:kern w:val="2"/>
          <w:sz w:val="24"/>
          <w:szCs w:val="32"/>
          <w:lang w:val="zh-CN" w:eastAsia="zh-CN" w:bidi="ar-SA"/>
        </w:rPr>
        <w:t>、团结合作，积极参加集体活动，加强学生会各部门和成员的联系，各部门应当相互配合，</w:t>
      </w:r>
      <w:r>
        <w:rPr>
          <w:rFonts w:hint="eastAsia" w:asciiTheme="minorHAnsi" w:hAnsiTheme="minorHAnsi" w:eastAsiaTheme="minorEastAsia" w:cstheme="minorBidi"/>
          <w:kern w:val="2"/>
          <w:sz w:val="24"/>
          <w:szCs w:val="32"/>
          <w:lang w:val="en-US" w:eastAsia="zh-CN" w:bidi="ar-SA"/>
        </w:rPr>
        <w:t>相互合作</w:t>
      </w:r>
      <w:r>
        <w:rPr>
          <w:rFonts w:hint="eastAsia" w:asciiTheme="minorHAnsi" w:hAnsiTheme="minorHAnsi" w:eastAsiaTheme="minorEastAsia" w:cstheme="minorBidi"/>
          <w:kern w:val="2"/>
          <w:sz w:val="24"/>
          <w:szCs w:val="32"/>
          <w:lang w:val="zh-CN" w:eastAsia="zh-CN" w:bidi="ar-SA"/>
        </w:rPr>
        <w:t>。</w:t>
      </w:r>
    </w:p>
    <w:p>
      <w:pPr>
        <w:pStyle w:val="6"/>
        <w:spacing w:before="0" w:beforeAutospacing="0" w:after="0" w:afterAutospacing="0" w:line="420" w:lineRule="atLeast"/>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en-US" w:eastAsia="zh-CN" w:bidi="ar-SA"/>
        </w:rPr>
        <w:t>11</w:t>
      </w:r>
      <w:r>
        <w:rPr>
          <w:rFonts w:hint="eastAsia" w:asciiTheme="minorHAnsi" w:hAnsiTheme="minorHAnsi" w:eastAsiaTheme="minorEastAsia" w:cstheme="minorBidi"/>
          <w:kern w:val="2"/>
          <w:sz w:val="24"/>
          <w:szCs w:val="32"/>
          <w:lang w:val="zh-CN" w:eastAsia="zh-CN" w:bidi="ar-SA"/>
        </w:rPr>
        <w:t>、脚踏实地，实事求是的为同学和集体服务。以身作责，严于律己、宽以待人、敢于开展批评和自我批评。统筹兼顾、提高效率、按时保质完成工作任务。</w:t>
      </w:r>
    </w:p>
    <w:p>
      <w:pPr>
        <w:pStyle w:val="6"/>
        <w:spacing w:before="0" w:beforeAutospacing="0" w:after="0" w:afterAutospacing="0" w:line="420" w:lineRule="atLeast"/>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en-US" w:eastAsia="zh-CN" w:bidi="ar-SA"/>
        </w:rPr>
        <w:t>12</w:t>
      </w:r>
      <w:r>
        <w:rPr>
          <w:rFonts w:hint="eastAsia" w:asciiTheme="minorHAnsi" w:hAnsiTheme="minorHAnsi" w:eastAsiaTheme="minorEastAsia" w:cstheme="minorBidi"/>
          <w:kern w:val="2"/>
          <w:sz w:val="24"/>
          <w:szCs w:val="32"/>
          <w:lang w:val="zh-CN" w:eastAsia="zh-CN" w:bidi="ar-SA"/>
        </w:rPr>
        <w:t>、学生会工作人员不得因工作</w:t>
      </w:r>
      <w:r>
        <w:rPr>
          <w:rFonts w:hint="eastAsia" w:asciiTheme="minorHAnsi" w:hAnsiTheme="minorHAnsi" w:eastAsiaTheme="minorEastAsia" w:cstheme="minorBidi"/>
          <w:kern w:val="2"/>
          <w:sz w:val="24"/>
          <w:szCs w:val="32"/>
          <w:lang w:val="en-US" w:eastAsia="zh-CN" w:bidi="ar-SA"/>
        </w:rPr>
        <w:t>任务</w:t>
      </w:r>
      <w:r>
        <w:rPr>
          <w:rFonts w:hint="eastAsia" w:asciiTheme="minorHAnsi" w:hAnsiTheme="minorHAnsi" w:eastAsiaTheme="minorEastAsia" w:cstheme="minorBidi"/>
          <w:kern w:val="2"/>
          <w:sz w:val="24"/>
          <w:szCs w:val="32"/>
          <w:lang w:val="zh-CN" w:eastAsia="zh-CN" w:bidi="ar-SA"/>
        </w:rPr>
        <w:t>而耽搁正常上课时间。如因工作需要，必须向任课老师提出书面申请，上级学生会</w:t>
      </w:r>
      <w:r>
        <w:rPr>
          <w:rFonts w:hint="eastAsia" w:asciiTheme="minorHAnsi" w:hAnsiTheme="minorHAnsi" w:eastAsiaTheme="minorEastAsia" w:cstheme="minorBidi"/>
          <w:kern w:val="2"/>
          <w:sz w:val="24"/>
          <w:szCs w:val="32"/>
          <w:lang w:val="en-US" w:eastAsia="zh-CN" w:bidi="ar-SA"/>
        </w:rPr>
        <w:t>干部</w:t>
      </w:r>
      <w:r>
        <w:rPr>
          <w:rFonts w:hint="eastAsia" w:asciiTheme="minorHAnsi" w:hAnsiTheme="minorHAnsi" w:eastAsiaTheme="minorEastAsia" w:cstheme="minorBidi"/>
          <w:kern w:val="2"/>
          <w:sz w:val="24"/>
          <w:szCs w:val="32"/>
          <w:lang w:val="zh-CN" w:eastAsia="zh-CN" w:bidi="ar-SA"/>
        </w:rPr>
        <w:t>安排布置工作时，必须保证下级学生工作人员不因工作任务而耽搁正常上课时间。</w:t>
      </w:r>
    </w:p>
    <w:p>
      <w:pPr>
        <w:pStyle w:val="6"/>
        <w:spacing w:before="0" w:beforeAutospacing="0" w:after="0" w:afterAutospacing="0" w:line="420" w:lineRule="atLeast"/>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en-US" w:eastAsia="zh-CN" w:bidi="ar-SA"/>
        </w:rPr>
        <w:t>13</w:t>
      </w:r>
      <w:r>
        <w:rPr>
          <w:rFonts w:hint="eastAsia" w:asciiTheme="minorHAnsi" w:hAnsiTheme="minorHAnsi" w:eastAsiaTheme="minorEastAsia" w:cstheme="minorBidi"/>
          <w:kern w:val="2"/>
          <w:sz w:val="24"/>
          <w:szCs w:val="32"/>
          <w:lang w:val="zh-CN" w:eastAsia="zh-CN" w:bidi="ar-SA"/>
        </w:rPr>
        <w:t>、学生</w:t>
      </w:r>
      <w:r>
        <w:rPr>
          <w:rFonts w:hint="eastAsia" w:asciiTheme="minorHAnsi" w:hAnsiTheme="minorHAnsi" w:eastAsiaTheme="minorEastAsia" w:cstheme="minorBidi"/>
          <w:kern w:val="2"/>
          <w:sz w:val="24"/>
          <w:szCs w:val="32"/>
          <w:lang w:val="en-US" w:eastAsia="zh-CN" w:bidi="ar-SA"/>
        </w:rPr>
        <w:t>会</w:t>
      </w:r>
      <w:r>
        <w:rPr>
          <w:rFonts w:hint="eastAsia" w:asciiTheme="minorHAnsi" w:hAnsiTheme="minorHAnsi" w:eastAsiaTheme="minorEastAsia" w:cstheme="minorBidi"/>
          <w:kern w:val="2"/>
          <w:sz w:val="24"/>
          <w:szCs w:val="32"/>
          <w:lang w:val="zh-CN" w:eastAsia="zh-CN" w:bidi="ar-SA"/>
        </w:rPr>
        <w:t>工作人员不得有官僚作风，</w:t>
      </w:r>
      <w:r>
        <w:rPr>
          <w:rFonts w:hint="eastAsia" w:asciiTheme="minorHAnsi" w:hAnsiTheme="minorHAnsi" w:eastAsiaTheme="minorEastAsia" w:cstheme="minorBidi"/>
          <w:kern w:val="2"/>
          <w:sz w:val="24"/>
          <w:szCs w:val="32"/>
          <w:lang w:val="en-US" w:eastAsia="zh-CN" w:bidi="ar-SA"/>
        </w:rPr>
        <w:t>严禁</w:t>
      </w:r>
      <w:r>
        <w:rPr>
          <w:rFonts w:hint="eastAsia" w:asciiTheme="minorHAnsi" w:hAnsiTheme="minorHAnsi" w:eastAsiaTheme="minorEastAsia" w:cstheme="minorBidi"/>
          <w:kern w:val="2"/>
          <w:sz w:val="24"/>
          <w:szCs w:val="32"/>
          <w:lang w:val="zh-CN" w:eastAsia="zh-CN" w:bidi="ar-SA"/>
        </w:rPr>
        <w:t>在工作时与同学发生口头或其他形式的冲突，</w:t>
      </w:r>
      <w:r>
        <w:rPr>
          <w:rFonts w:hint="eastAsia" w:asciiTheme="minorHAnsi" w:hAnsiTheme="minorHAnsi" w:eastAsiaTheme="minorEastAsia" w:cstheme="minorBidi"/>
          <w:kern w:val="2"/>
          <w:sz w:val="24"/>
          <w:szCs w:val="32"/>
          <w:lang w:val="en-US" w:eastAsia="zh-CN" w:bidi="ar-SA"/>
        </w:rPr>
        <w:t>严禁</w:t>
      </w:r>
      <w:r>
        <w:rPr>
          <w:rFonts w:hint="eastAsia" w:asciiTheme="minorHAnsi" w:hAnsiTheme="minorHAnsi" w:eastAsiaTheme="minorEastAsia" w:cstheme="minorBidi"/>
          <w:kern w:val="2"/>
          <w:sz w:val="24"/>
          <w:szCs w:val="32"/>
          <w:lang w:val="zh-CN" w:eastAsia="zh-CN" w:bidi="ar-SA"/>
        </w:rPr>
        <w:t>以</w:t>
      </w:r>
      <w:r>
        <w:rPr>
          <w:rFonts w:hint="eastAsia" w:asciiTheme="minorHAnsi" w:hAnsiTheme="minorHAnsi" w:eastAsiaTheme="minorEastAsia" w:cstheme="minorBidi"/>
          <w:kern w:val="2"/>
          <w:sz w:val="24"/>
          <w:szCs w:val="32"/>
          <w:lang w:val="en-US" w:eastAsia="zh-CN" w:bidi="ar-SA"/>
        </w:rPr>
        <w:t>学生会</w:t>
      </w:r>
      <w:r>
        <w:rPr>
          <w:rFonts w:hint="eastAsia" w:asciiTheme="minorHAnsi" w:hAnsiTheme="minorHAnsi" w:eastAsiaTheme="minorEastAsia" w:cstheme="minorBidi"/>
          <w:kern w:val="2"/>
          <w:sz w:val="24"/>
          <w:szCs w:val="32"/>
          <w:lang w:val="zh-CN" w:eastAsia="zh-CN" w:bidi="ar-SA"/>
        </w:rPr>
        <w:t>工作人员身份欺压学生。</w:t>
      </w:r>
    </w:p>
    <w:p>
      <w:pPr>
        <w:pStyle w:val="6"/>
        <w:spacing w:before="0" w:beforeAutospacing="0" w:after="0" w:afterAutospacing="0" w:line="420" w:lineRule="atLeast"/>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en-US" w:eastAsia="zh-CN" w:bidi="ar-SA"/>
        </w:rPr>
        <w:t>14</w:t>
      </w:r>
      <w:r>
        <w:rPr>
          <w:rFonts w:hint="eastAsia" w:asciiTheme="minorHAnsi" w:hAnsiTheme="minorHAnsi" w:eastAsiaTheme="minorEastAsia" w:cstheme="minorBidi"/>
          <w:kern w:val="2"/>
          <w:sz w:val="24"/>
          <w:szCs w:val="32"/>
          <w:lang w:val="zh-CN" w:eastAsia="zh-CN" w:bidi="ar-SA"/>
        </w:rPr>
        <w:t>、学生工作人员在工作中应当自觉维护学校的形象和荣誉。在工作中应当本着以学校大局为重的原则，妥善处理与学校的关系，应当本着团结和睦的精神妥善处理各部之间的关系。</w:t>
      </w:r>
    </w:p>
    <w:p>
      <w:pPr>
        <w:pStyle w:val="6"/>
        <w:spacing w:before="0" w:beforeAutospacing="0" w:after="0" w:afterAutospacing="0" w:line="420" w:lineRule="atLeast"/>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zh-CN" w:eastAsia="zh-CN" w:bidi="ar-SA"/>
        </w:rPr>
        <w:t>1</w:t>
      </w:r>
      <w:r>
        <w:rPr>
          <w:rFonts w:hint="eastAsia" w:asciiTheme="minorHAnsi" w:hAnsiTheme="minorHAnsi" w:eastAsiaTheme="minorEastAsia" w:cstheme="minorBidi"/>
          <w:kern w:val="2"/>
          <w:sz w:val="24"/>
          <w:szCs w:val="32"/>
          <w:lang w:val="en-US" w:eastAsia="zh-CN" w:bidi="ar-SA"/>
        </w:rPr>
        <w:t>5</w:t>
      </w:r>
      <w:r>
        <w:rPr>
          <w:rFonts w:hint="eastAsia" w:asciiTheme="minorHAnsi" w:hAnsiTheme="minorHAnsi" w:eastAsiaTheme="minorEastAsia" w:cstheme="minorBidi"/>
          <w:kern w:val="2"/>
          <w:sz w:val="24"/>
          <w:szCs w:val="32"/>
          <w:lang w:val="zh-CN" w:eastAsia="zh-CN" w:bidi="ar-SA"/>
        </w:rPr>
        <w:t>、学生工作人员应当服从学生处领导、老师和上级</w:t>
      </w:r>
      <w:r>
        <w:rPr>
          <w:rFonts w:hint="eastAsia" w:asciiTheme="minorHAnsi" w:hAnsiTheme="minorHAnsi" w:eastAsiaTheme="minorEastAsia" w:cstheme="minorBidi"/>
          <w:kern w:val="2"/>
          <w:sz w:val="24"/>
          <w:szCs w:val="32"/>
          <w:lang w:val="en-US" w:eastAsia="zh-CN" w:bidi="ar-SA"/>
        </w:rPr>
        <w:t>干部</w:t>
      </w:r>
      <w:r>
        <w:rPr>
          <w:rFonts w:hint="eastAsia" w:asciiTheme="minorHAnsi" w:hAnsiTheme="minorHAnsi" w:eastAsiaTheme="minorEastAsia" w:cstheme="minorBidi"/>
          <w:kern w:val="2"/>
          <w:sz w:val="24"/>
          <w:szCs w:val="32"/>
          <w:lang w:val="zh-CN" w:eastAsia="zh-CN" w:bidi="ar-SA"/>
        </w:rPr>
        <w:t>的工作安排，并认真完成布置的工作任务。对上级领导的工作安排有不同意见的，应当适情况</w:t>
      </w:r>
      <w:r>
        <w:rPr>
          <w:rFonts w:hint="eastAsia" w:asciiTheme="minorHAnsi" w:hAnsiTheme="minorHAnsi" w:eastAsiaTheme="minorEastAsia" w:cstheme="minorBidi"/>
          <w:kern w:val="2"/>
          <w:sz w:val="24"/>
          <w:szCs w:val="32"/>
          <w:lang w:val="en-US" w:eastAsia="zh-CN" w:bidi="ar-SA"/>
        </w:rPr>
        <w:t>酌情</w:t>
      </w:r>
      <w:r>
        <w:rPr>
          <w:rFonts w:hint="eastAsia" w:asciiTheme="minorHAnsi" w:hAnsiTheme="minorHAnsi" w:eastAsiaTheme="minorEastAsia" w:cstheme="minorBidi"/>
          <w:kern w:val="2"/>
          <w:sz w:val="24"/>
          <w:szCs w:val="32"/>
          <w:lang w:val="zh-CN" w:eastAsia="zh-CN" w:bidi="ar-SA"/>
        </w:rPr>
        <w:t>处理。</w:t>
      </w:r>
    </w:p>
    <w:p>
      <w:pPr>
        <w:pStyle w:val="6"/>
        <w:spacing w:before="0" w:beforeAutospacing="0" w:after="0" w:afterAutospacing="0" w:line="420" w:lineRule="atLeast"/>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zh-CN" w:eastAsia="zh-CN" w:bidi="ar-SA"/>
        </w:rPr>
        <w:t>1</w:t>
      </w:r>
      <w:r>
        <w:rPr>
          <w:rFonts w:hint="eastAsia" w:asciiTheme="minorHAnsi" w:hAnsiTheme="minorHAnsi" w:eastAsiaTheme="minorEastAsia" w:cstheme="minorBidi"/>
          <w:kern w:val="2"/>
          <w:sz w:val="24"/>
          <w:szCs w:val="32"/>
          <w:lang w:val="en-US" w:eastAsia="zh-CN" w:bidi="ar-SA"/>
        </w:rPr>
        <w:t>6</w:t>
      </w:r>
      <w:r>
        <w:rPr>
          <w:rFonts w:hint="eastAsia" w:asciiTheme="minorHAnsi" w:hAnsiTheme="minorHAnsi" w:eastAsiaTheme="minorEastAsia" w:cstheme="minorBidi"/>
          <w:kern w:val="2"/>
          <w:sz w:val="24"/>
          <w:szCs w:val="32"/>
          <w:lang w:val="zh-CN" w:eastAsia="zh-CN" w:bidi="ar-SA"/>
        </w:rPr>
        <w:t>、学生会工作人员不得玩忽职守，不等随意交换工作任务。工作中可以请求其他工作人员的协助，但禁止将全部工作任务委托其他工作人员或非工作人员同学代为完成。若有突发事件发生导致不能继续履行职责的，应及时委托他人向上级</w:t>
      </w:r>
      <w:r>
        <w:rPr>
          <w:rFonts w:hint="eastAsia" w:asciiTheme="minorHAnsi" w:hAnsiTheme="minorHAnsi" w:eastAsiaTheme="minorEastAsia" w:cstheme="minorBidi"/>
          <w:kern w:val="2"/>
          <w:sz w:val="24"/>
          <w:szCs w:val="32"/>
          <w:lang w:val="en-US" w:eastAsia="zh-CN" w:bidi="ar-SA"/>
        </w:rPr>
        <w:t>干部</w:t>
      </w:r>
      <w:r>
        <w:rPr>
          <w:rFonts w:hint="eastAsia" w:asciiTheme="minorHAnsi" w:hAnsiTheme="minorHAnsi" w:eastAsiaTheme="minorEastAsia" w:cstheme="minorBidi"/>
          <w:kern w:val="2"/>
          <w:sz w:val="24"/>
          <w:szCs w:val="32"/>
          <w:lang w:val="zh-CN" w:eastAsia="zh-CN" w:bidi="ar-SA"/>
        </w:rPr>
        <w:t>报告，上级</w:t>
      </w:r>
      <w:r>
        <w:rPr>
          <w:rFonts w:hint="eastAsia" w:asciiTheme="minorHAnsi" w:hAnsiTheme="minorHAnsi" w:eastAsiaTheme="minorEastAsia" w:cstheme="minorBidi"/>
          <w:kern w:val="2"/>
          <w:sz w:val="24"/>
          <w:szCs w:val="32"/>
          <w:lang w:val="en-US" w:eastAsia="zh-CN" w:bidi="ar-SA"/>
        </w:rPr>
        <w:t>干部</w:t>
      </w:r>
      <w:r>
        <w:rPr>
          <w:rFonts w:hint="eastAsia" w:asciiTheme="minorHAnsi" w:hAnsiTheme="minorHAnsi" w:eastAsiaTheme="minorEastAsia" w:cstheme="minorBidi"/>
          <w:kern w:val="2"/>
          <w:sz w:val="24"/>
          <w:szCs w:val="32"/>
          <w:lang w:val="zh-CN" w:eastAsia="zh-CN" w:bidi="ar-SA"/>
        </w:rPr>
        <w:t>及时变更工作安排，落实</w:t>
      </w:r>
      <w:r>
        <w:rPr>
          <w:rFonts w:hint="eastAsia" w:asciiTheme="minorHAnsi" w:hAnsiTheme="minorHAnsi" w:eastAsiaTheme="minorEastAsia" w:cstheme="minorBidi"/>
          <w:kern w:val="2"/>
          <w:sz w:val="24"/>
          <w:szCs w:val="32"/>
          <w:lang w:val="en-US" w:eastAsia="zh-CN" w:bidi="ar-SA"/>
        </w:rPr>
        <w:t>到</w:t>
      </w:r>
      <w:r>
        <w:rPr>
          <w:rFonts w:hint="eastAsia" w:asciiTheme="minorHAnsi" w:hAnsiTheme="minorHAnsi" w:eastAsiaTheme="minorEastAsia" w:cstheme="minorBidi"/>
          <w:kern w:val="2"/>
          <w:sz w:val="24"/>
          <w:szCs w:val="32"/>
          <w:lang w:val="zh-CN" w:eastAsia="zh-CN" w:bidi="ar-SA"/>
        </w:rPr>
        <w:t>新的责任人。</w:t>
      </w:r>
    </w:p>
    <w:p>
      <w:pPr>
        <w:pStyle w:val="6"/>
        <w:spacing w:before="0" w:beforeAutospacing="0" w:after="0" w:afterAutospacing="0" w:line="420" w:lineRule="atLeast"/>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zh-CN" w:eastAsia="zh-CN" w:bidi="ar-SA"/>
        </w:rPr>
        <w:t>1</w:t>
      </w:r>
      <w:r>
        <w:rPr>
          <w:rFonts w:hint="eastAsia" w:asciiTheme="minorHAnsi" w:hAnsiTheme="minorHAnsi" w:eastAsiaTheme="minorEastAsia" w:cstheme="minorBidi"/>
          <w:kern w:val="2"/>
          <w:sz w:val="24"/>
          <w:szCs w:val="32"/>
          <w:lang w:val="en-US" w:eastAsia="zh-CN" w:bidi="ar-SA"/>
        </w:rPr>
        <w:t>7</w:t>
      </w:r>
      <w:r>
        <w:rPr>
          <w:rFonts w:hint="eastAsia" w:asciiTheme="minorHAnsi" w:hAnsiTheme="minorHAnsi" w:eastAsiaTheme="minorEastAsia" w:cstheme="minorBidi"/>
          <w:kern w:val="2"/>
          <w:sz w:val="24"/>
          <w:szCs w:val="32"/>
          <w:lang w:val="zh-CN" w:eastAsia="zh-CN" w:bidi="ar-SA"/>
        </w:rPr>
        <w:t>、学生</w:t>
      </w:r>
      <w:r>
        <w:rPr>
          <w:rFonts w:hint="eastAsia" w:asciiTheme="minorHAnsi" w:hAnsiTheme="minorHAnsi" w:eastAsiaTheme="minorEastAsia" w:cstheme="minorBidi"/>
          <w:kern w:val="2"/>
          <w:sz w:val="24"/>
          <w:szCs w:val="32"/>
          <w:lang w:val="en-US" w:eastAsia="zh-CN" w:bidi="ar-SA"/>
        </w:rPr>
        <w:t>会</w:t>
      </w:r>
      <w:r>
        <w:rPr>
          <w:rFonts w:hint="eastAsia" w:asciiTheme="minorHAnsi" w:hAnsiTheme="minorHAnsi" w:eastAsiaTheme="minorEastAsia" w:cstheme="minorBidi"/>
          <w:kern w:val="2"/>
          <w:sz w:val="24"/>
          <w:szCs w:val="32"/>
          <w:lang w:val="zh-CN" w:eastAsia="zh-CN" w:bidi="ar-SA"/>
        </w:rPr>
        <w:t>工作人员在工作中遇到突发事件或事先没有料到的问题，认为没有必要汇报或者可以妥善处理的，可以自行处理，事后向上级报告。</w:t>
      </w:r>
    </w:p>
    <w:p>
      <w:pPr>
        <w:pStyle w:val="6"/>
        <w:spacing w:before="0" w:beforeAutospacing="0" w:after="0" w:afterAutospacing="0" w:line="420" w:lineRule="atLeast"/>
        <w:rPr>
          <w:rFonts w:hint="eastAsia" w:asciiTheme="minorHAnsi" w:hAnsiTheme="minorHAnsi" w:eastAsiaTheme="minorEastAsia" w:cstheme="minorBidi"/>
          <w:kern w:val="2"/>
          <w:sz w:val="24"/>
          <w:szCs w:val="32"/>
          <w:lang w:val="zh-CN" w:eastAsia="zh-CN" w:bidi="ar-SA"/>
        </w:rPr>
      </w:pPr>
      <w:r>
        <w:rPr>
          <w:rFonts w:hint="eastAsia" w:asciiTheme="minorHAnsi" w:hAnsiTheme="minorHAnsi" w:eastAsiaTheme="minorEastAsia" w:cstheme="minorBidi"/>
          <w:kern w:val="2"/>
          <w:sz w:val="24"/>
          <w:szCs w:val="32"/>
          <w:lang w:val="zh-CN" w:eastAsia="zh-CN" w:bidi="ar-SA"/>
        </w:rPr>
        <w:t>1</w:t>
      </w:r>
      <w:r>
        <w:rPr>
          <w:rFonts w:hint="eastAsia" w:asciiTheme="minorHAnsi" w:hAnsiTheme="minorHAnsi" w:eastAsiaTheme="minorEastAsia" w:cstheme="minorBidi"/>
          <w:kern w:val="2"/>
          <w:sz w:val="24"/>
          <w:szCs w:val="32"/>
          <w:lang w:val="en-US" w:eastAsia="zh-CN" w:bidi="ar-SA"/>
        </w:rPr>
        <w:t>8</w:t>
      </w:r>
      <w:r>
        <w:rPr>
          <w:rFonts w:hint="eastAsia" w:asciiTheme="minorHAnsi" w:hAnsiTheme="minorHAnsi" w:eastAsiaTheme="minorEastAsia" w:cstheme="minorBidi"/>
          <w:kern w:val="2"/>
          <w:sz w:val="24"/>
          <w:szCs w:val="32"/>
          <w:lang w:val="zh-CN" w:eastAsia="zh-CN" w:bidi="ar-SA"/>
        </w:rPr>
        <w:t>、在每个学期结束之前，学生会主席及各部门负责人应当作出本学期工作总结，并拟定下学期工作计划。在每个学期开学时，学生工作人员应当作出上学期的个人工作总结，实行逐级负责制。 在每项大型活动结束后，组织该活动的总负责人应当及时作出工作总结，上交至办公室。并对各项目负责人的工作情况作出评定，按照相应的规则作出考评。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B8AC7"/>
    <w:multiLevelType w:val="singleLevel"/>
    <w:tmpl w:val="5C7B8AC7"/>
    <w:lvl w:ilvl="0" w:tentative="0">
      <w:start w:val="1"/>
      <w:numFmt w:val="chineseCounting"/>
      <w:suff w:val="nothing"/>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14FAD"/>
    <w:rsid w:val="7121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spacing w:before="240" w:after="60"/>
      <w:outlineLvl w:val="0"/>
    </w:pPr>
    <w:rPr>
      <w:rFonts w:ascii="等线 Light" w:hAnsi="等线 Light" w:eastAsia="等线 Light"/>
      <w:b/>
      <w:bCs/>
      <w:kern w:val="32"/>
      <w:sz w:val="32"/>
      <w:szCs w:val="32"/>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TOC2"/>
    <w:basedOn w:val="1"/>
    <w:next w:val="1"/>
    <w:qFormat/>
    <w:uiPriority w:val="0"/>
    <w:pPr>
      <w:spacing w:before="100" w:beforeAutospacing="1" w:after="100" w:afterAutospacing="1"/>
      <w:ind w:left="420"/>
      <w:jc w:val="left"/>
    </w:pPr>
    <w:rPr>
      <w:rFonts w:ascii="Calibri" w:hAnsi="Calibri" w:eastAsia="仿宋"/>
      <w:sz w:val="22"/>
      <w:szCs w:val="21"/>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2021-11-19T02:18:00Z</dcterms:created>
  <dc:creator>Administrator</dc:creator>
  <cp:lastModifiedBy>Administrator</cp:lastModifiedBy>
  <dcterms:modified xsi:type="dcterms:W3CDTF">2021-11-19T02:18:43Z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85C07B18BE094B5EB7C666B70AAD2AAD</vt:lpwstr>
  </property>
</Properties>
</file>